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5A48E57C" w:rsidR="00F167EC" w:rsidRPr="00760117" w:rsidRDefault="00F167EC" w:rsidP="004F1C7C">
      <w:pPr>
        <w:jc w:val="right"/>
      </w:pPr>
      <w:r w:rsidRPr="00760117">
        <w:t xml:space="preserve">Załącznik nr </w:t>
      </w:r>
      <w:r w:rsidR="007C0888">
        <w:t>11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36AF843D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="00AD1C94">
        <w:rPr>
          <w:rFonts w:eastAsia="Calibri"/>
          <w:color w:val="FF0000"/>
          <w:sz w:val="16"/>
          <w:szCs w:val="16"/>
        </w:rPr>
        <w:t>zgodnie z SWZ Rozdział III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70D2288" w:rsidR="00B76050" w:rsidRPr="007C0888" w:rsidRDefault="00F27332" w:rsidP="007C0888">
      <w:pPr>
        <w:jc w:val="both"/>
      </w:pPr>
      <w:r w:rsidRPr="00EA6097">
        <w:rPr>
          <w:sz w:val="22"/>
          <w:szCs w:val="22"/>
        </w:rPr>
        <w:t>Na potrzeby postępowania o udzielenie zamówienia publicznego</w:t>
      </w:r>
      <w:r w:rsidR="00D52697" w:rsidRPr="00EA6097">
        <w:rPr>
          <w:sz w:val="22"/>
          <w:szCs w:val="22"/>
        </w:rPr>
        <w:t xml:space="preserve"> </w:t>
      </w:r>
      <w:r w:rsidRPr="00EA6097">
        <w:rPr>
          <w:sz w:val="22"/>
          <w:szCs w:val="22"/>
        </w:rPr>
        <w:t>pn. „</w:t>
      </w:r>
      <w:r w:rsidR="007C0888">
        <w:t>Zakup, dostawa, montaż i uruchomienie aparatu RTG oraz adaptacja pomieszczeń w celu zapobiegania, przeciwdziałania i zwalczania COVID-19 i innych chorób zakaźnych oraz wywołanych nimi sytuacji kryzysowych</w:t>
      </w:r>
      <w:r w:rsidR="007C0888">
        <w:t>”</w:t>
      </w:r>
      <w:bookmarkStart w:id="2" w:name="_GoBack"/>
      <w:bookmarkEnd w:id="2"/>
      <w:r w:rsidR="007C0888">
        <w:t xml:space="preserve">, </w:t>
      </w:r>
      <w:r w:rsidR="007C0888">
        <w:rPr>
          <w:b/>
          <w:lang w:eastAsia="ar-SA"/>
        </w:rPr>
        <w:t xml:space="preserve">nr procedury: </w:t>
      </w:r>
      <w:r w:rsidR="007C0888">
        <w:rPr>
          <w:b/>
          <w:smallCaps/>
          <w:lang w:eastAsia="ar-SA"/>
        </w:rPr>
        <w:t>DEZ/Z/341/ZP- 27/2022</w:t>
      </w:r>
      <w:r w:rsidR="005328A3" w:rsidRPr="00EA6097">
        <w:rPr>
          <w:sz w:val="22"/>
          <w:szCs w:val="22"/>
        </w:rPr>
        <w:t xml:space="preserve">, </w:t>
      </w:r>
      <w:r w:rsidR="002B00E9" w:rsidRPr="00EA6097">
        <w:rPr>
          <w:sz w:val="22"/>
          <w:szCs w:val="22"/>
        </w:rPr>
        <w:t>oświadczamy, co</w:t>
      </w:r>
      <w:r w:rsidRPr="00EA6097">
        <w:rPr>
          <w:sz w:val="22"/>
          <w:szCs w:val="22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30A0ABE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</w:t>
    </w:r>
    <w:r w:rsidR="007C0888">
      <w:rPr>
        <w:sz w:val="18"/>
        <w:szCs w:val="18"/>
      </w:rPr>
      <w:t>27</w:t>
    </w:r>
    <w:r w:rsidR="00760325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703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888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C94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9CF84-AE5E-4CE5-B40C-1572232E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4019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2022-06-13T07:16:00Z</dcterms:created>
  <dcterms:modified xsi:type="dcterms:W3CDTF">2022-06-13T07:16:00Z</dcterms:modified>
</cp:coreProperties>
</file>